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7894" w14:textId="17AAD483" w:rsidR="00EB219F" w:rsidRDefault="00EB219F" w:rsidP="00EB219F">
      <w:pPr>
        <w:rPr>
          <w:rFonts w:ascii="Times New Roman" w:eastAsia="Times New Roman" w:hAnsi="Times New Roman" w:cs="Times New Roman"/>
          <w:lang w:eastAsia="en-GB"/>
        </w:rPr>
      </w:pPr>
      <w:bookmarkStart w:id="0" w:name="_GoBack"/>
      <w:bookmarkEnd w:id="0"/>
      <w:r w:rsidRPr="00EB219F">
        <w:rPr>
          <w:rFonts w:ascii="Times New Roman" w:eastAsia="Times New Roman" w:hAnsi="Times New Roman" w:cs="Times New Roman"/>
          <w:lang w:eastAsia="en-GB"/>
        </w:rPr>
        <w:t xml:space="preserve">In order to ensure the efficient inspection of the implementation of Presidential Decree 219/2000, undertakings in its scope which post workers in the territory of Greece, are obliged, before the beginning of the provision of services, irrespective of the period of posting, to submit to the competent services of the Labour Inspectorate Body (S.EP.E.) in the territory where the provision of services takes place, the following documents in the Greek language: </w:t>
      </w:r>
    </w:p>
    <w:p w14:paraId="128859DF" w14:textId="77777777" w:rsidR="00EB219F" w:rsidRDefault="00EB219F" w:rsidP="00EB219F">
      <w:pPr>
        <w:rPr>
          <w:rFonts w:ascii="Times New Roman" w:eastAsia="Times New Roman" w:hAnsi="Times New Roman" w:cs="Times New Roman"/>
          <w:lang w:eastAsia="en-GB"/>
        </w:rPr>
      </w:pPr>
    </w:p>
    <w:p w14:paraId="28A12580" w14:textId="49286B67" w:rsidR="00EB219F" w:rsidRPr="00EB219F" w:rsidRDefault="00EB219F" w:rsidP="00EB219F">
      <w:pPr>
        <w:pStyle w:val="ListParagraph"/>
        <w:numPr>
          <w:ilvl w:val="0"/>
          <w:numId w:val="1"/>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written statement with the following information: </w:t>
      </w:r>
    </w:p>
    <w:p w14:paraId="54CC7405" w14:textId="77777777" w:rsidR="00EB219F" w:rsidRDefault="00EB219F" w:rsidP="00EB219F">
      <w:pPr>
        <w:pStyle w:val="ListParagraph"/>
        <w:numPr>
          <w:ilvl w:val="0"/>
          <w:numId w:val="2"/>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name or corporate name of the undertaking, its location, its address and its legal form</w:t>
      </w:r>
    </w:p>
    <w:p w14:paraId="4795377D" w14:textId="77777777" w:rsidR="00EB219F" w:rsidRDefault="00EB219F" w:rsidP="00EB219F">
      <w:pPr>
        <w:pStyle w:val="ListParagraph"/>
        <w:numPr>
          <w:ilvl w:val="0"/>
          <w:numId w:val="2"/>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identity elements (name, surname, name of father, name of mother, date of birth, address etc) of the legal representative of the undertaking </w:t>
      </w:r>
    </w:p>
    <w:p w14:paraId="345137E3" w14:textId="77777777" w:rsidR="00EB219F" w:rsidRDefault="00EB219F" w:rsidP="00EB219F">
      <w:pPr>
        <w:pStyle w:val="ListParagraph"/>
        <w:numPr>
          <w:ilvl w:val="0"/>
          <w:numId w:val="2"/>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identity elements (name, surname, name of father, name of mother, date of birth, address etc) of the legal representative of the undertaking in Greece during the provision of services </w:t>
      </w:r>
    </w:p>
    <w:p w14:paraId="1D7C632D" w14:textId="77777777" w:rsidR="00EB219F" w:rsidRDefault="00EB219F" w:rsidP="00EB219F">
      <w:pPr>
        <w:pStyle w:val="ListParagraph"/>
        <w:numPr>
          <w:ilvl w:val="0"/>
          <w:numId w:val="2"/>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the address of the place or places where the posted workers shall provide services and the name or the corporate name, the location, the address and the legal form of the undertaking or of the undertakings where workers shall provide their services </w:t>
      </w:r>
    </w:p>
    <w:p w14:paraId="45FF79E6" w14:textId="77777777" w:rsidR="00EB219F" w:rsidRDefault="00EB219F" w:rsidP="00EB219F">
      <w:pPr>
        <w:pStyle w:val="ListParagraph"/>
        <w:numPr>
          <w:ilvl w:val="0"/>
          <w:numId w:val="2"/>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the date of the beginning of the provision of services as well as the date of the posting of workers and its possible duration and </w:t>
      </w:r>
    </w:p>
    <w:p w14:paraId="7EE04021" w14:textId="306C4E2A" w:rsidR="00EB219F" w:rsidRDefault="00EB219F" w:rsidP="00EB219F">
      <w:pPr>
        <w:pStyle w:val="ListParagraph"/>
        <w:numPr>
          <w:ilvl w:val="0"/>
          <w:numId w:val="2"/>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the nature of the provided activity as well as the use or not of dangerous materials or methods. </w:t>
      </w:r>
    </w:p>
    <w:p w14:paraId="6E044712" w14:textId="77777777" w:rsidR="00EB219F" w:rsidRDefault="00EB219F" w:rsidP="00EB219F">
      <w:pPr>
        <w:pStyle w:val="ListParagraph"/>
        <w:numPr>
          <w:ilvl w:val="0"/>
          <w:numId w:val="1"/>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List of the posted workers for authentication, in two copies, where the following elements shall be presented: </w:t>
      </w:r>
    </w:p>
    <w:p w14:paraId="3D22E5B8" w14:textId="77777777" w:rsidR="00EB219F" w:rsidRDefault="00EB219F" w:rsidP="00EB219F">
      <w:pPr>
        <w:pStyle w:val="ListParagraph"/>
        <w:numPr>
          <w:ilvl w:val="0"/>
          <w:numId w:val="3"/>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name, surname, age, expertise of each posted worker </w:t>
      </w:r>
    </w:p>
    <w:p w14:paraId="09200AEC" w14:textId="77777777" w:rsidR="00EB219F" w:rsidRDefault="00EB219F" w:rsidP="00EB219F">
      <w:pPr>
        <w:pStyle w:val="ListParagraph"/>
        <w:numPr>
          <w:ilvl w:val="0"/>
          <w:numId w:val="3"/>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the date that the employment contract is concluded, similar previous experience in other employers and family status </w:t>
      </w:r>
    </w:p>
    <w:p w14:paraId="14B19B95" w14:textId="77777777" w:rsidR="00EB219F" w:rsidRDefault="00EB219F" w:rsidP="00EB219F">
      <w:pPr>
        <w:pStyle w:val="ListParagraph"/>
        <w:numPr>
          <w:ilvl w:val="0"/>
          <w:numId w:val="3"/>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duration of daily and weekly work, times of commencement, interruption, break and end of the daily work as well as the weekly rest and </w:t>
      </w:r>
    </w:p>
    <w:p w14:paraId="306FAB76" w14:textId="77777777" w:rsidR="00EB219F" w:rsidRDefault="00EB219F" w:rsidP="00EB219F">
      <w:pPr>
        <w:pStyle w:val="ListParagraph"/>
        <w:numPr>
          <w:ilvl w:val="0"/>
          <w:numId w:val="3"/>
        </w:num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all kind of paid wages . </w:t>
      </w:r>
    </w:p>
    <w:p w14:paraId="07242E76" w14:textId="77777777" w:rsidR="00EB219F" w:rsidRDefault="00EB219F" w:rsidP="00EB219F">
      <w:pPr>
        <w:rPr>
          <w:rFonts w:ascii="Times New Roman" w:eastAsia="Times New Roman" w:hAnsi="Times New Roman" w:cs="Times New Roman"/>
          <w:lang w:eastAsia="en-GB"/>
        </w:rPr>
      </w:pPr>
    </w:p>
    <w:p w14:paraId="32B925EE" w14:textId="12170AB6" w:rsidR="00EB219F" w:rsidRPr="00EB219F" w:rsidRDefault="00EB219F" w:rsidP="00EB219F">
      <w:pPr>
        <w:rPr>
          <w:rFonts w:ascii="Times New Roman" w:eastAsia="Times New Roman" w:hAnsi="Times New Roman" w:cs="Times New Roman"/>
          <w:lang w:eastAsia="en-GB"/>
        </w:rPr>
      </w:pPr>
      <w:r w:rsidRPr="00EB219F">
        <w:rPr>
          <w:rFonts w:ascii="Times New Roman" w:eastAsia="Times New Roman" w:hAnsi="Times New Roman" w:cs="Times New Roman"/>
          <w:lang w:eastAsia="en-GB"/>
        </w:rPr>
        <w:t xml:space="preserve">The undertaking must make sure that a copy of the above mentioned list, is placed on a board at an obvious point in the place of work; the other remains in the file of the competent services of the S.EP.E. In case of change of any of the above-mentioned elements, undertakings are obliged to submit additional lists, depending on the case, within 15 days from the date of the change. </w:t>
      </w:r>
    </w:p>
    <w:p w14:paraId="79EF87A7" w14:textId="77777777" w:rsidR="00942D3C" w:rsidRDefault="00942D3C"/>
    <w:sectPr w:rsidR="00942D3C" w:rsidSect="00463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43F0"/>
    <w:multiLevelType w:val="hybridMultilevel"/>
    <w:tmpl w:val="D19E3740"/>
    <w:lvl w:ilvl="0" w:tplc="8D8A48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F5277"/>
    <w:multiLevelType w:val="hybridMultilevel"/>
    <w:tmpl w:val="CBF2969C"/>
    <w:lvl w:ilvl="0" w:tplc="AAA4F7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6A6897"/>
    <w:multiLevelType w:val="hybridMultilevel"/>
    <w:tmpl w:val="30ACB810"/>
    <w:lvl w:ilvl="0" w:tplc="6F2C5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9F"/>
    <w:rsid w:val="002719FF"/>
    <w:rsid w:val="002B4976"/>
    <w:rsid w:val="0043140A"/>
    <w:rsid w:val="0046366E"/>
    <w:rsid w:val="00703583"/>
    <w:rsid w:val="00942D3C"/>
    <w:rsid w:val="00B978D2"/>
    <w:rsid w:val="00D63E99"/>
    <w:rsid w:val="00D963E0"/>
    <w:rsid w:val="00EB2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F374"/>
  <w15:chartTrackingRefBased/>
  <w15:docId w15:val="{C9D0007F-95BC-7A4E-A50A-5326613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Thomasina Larkin</cp:lastModifiedBy>
  <cp:revision>2</cp:revision>
  <dcterms:created xsi:type="dcterms:W3CDTF">2020-02-25T13:17:00Z</dcterms:created>
  <dcterms:modified xsi:type="dcterms:W3CDTF">2020-02-25T13:17:00Z</dcterms:modified>
</cp:coreProperties>
</file>